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A9" w:rsidRDefault="003977A0" w:rsidP="003977A0">
      <w:pPr>
        <w:spacing w:line="220" w:lineRule="atLeast"/>
        <w:jc w:val="center"/>
        <w:rPr>
          <w:rFonts w:ascii="黑体" w:eastAsia="黑体" w:hAnsi="黑体"/>
          <w:b/>
          <w:bCs/>
          <w:sz w:val="48"/>
          <w:szCs w:val="48"/>
        </w:rPr>
      </w:pPr>
      <w:r w:rsidRPr="003977A0">
        <w:rPr>
          <w:rFonts w:ascii="黑体" w:eastAsia="黑体" w:hAnsi="黑体" w:hint="eastAsia"/>
          <w:b/>
          <w:sz w:val="48"/>
          <w:szCs w:val="48"/>
        </w:rPr>
        <w:t>关于举办</w:t>
      </w:r>
      <w:r w:rsidRPr="003977A0">
        <w:rPr>
          <w:rFonts w:ascii="黑体" w:eastAsia="黑体" w:hAnsi="黑体" w:hint="eastAsia"/>
          <w:b/>
          <w:bCs/>
          <w:sz w:val="48"/>
          <w:szCs w:val="48"/>
        </w:rPr>
        <w:t>河南理工大学首届“好学杯”</w:t>
      </w:r>
    </w:p>
    <w:p w:rsidR="00211F20" w:rsidRPr="00910C74" w:rsidRDefault="003977A0" w:rsidP="003977A0">
      <w:pPr>
        <w:spacing w:line="220" w:lineRule="atLeast"/>
        <w:jc w:val="center"/>
        <w:rPr>
          <w:rFonts w:ascii="黑体" w:eastAsia="黑体" w:hAnsi="黑体"/>
          <w:b/>
          <w:color w:val="FF0000"/>
          <w:sz w:val="48"/>
          <w:szCs w:val="48"/>
        </w:rPr>
      </w:pPr>
      <w:r w:rsidRPr="003977A0">
        <w:rPr>
          <w:rFonts w:ascii="黑体" w:eastAsia="黑体" w:hAnsi="黑体" w:hint="eastAsia"/>
          <w:b/>
          <w:bCs/>
          <w:sz w:val="48"/>
          <w:szCs w:val="48"/>
        </w:rPr>
        <w:t>新生篮球赛</w:t>
      </w:r>
      <w:r w:rsidRPr="003977A0">
        <w:rPr>
          <w:rFonts w:ascii="黑体" w:eastAsia="黑体" w:hAnsi="黑体" w:hint="eastAsia"/>
          <w:b/>
          <w:sz w:val="48"/>
          <w:szCs w:val="48"/>
        </w:rPr>
        <w:t>的</w:t>
      </w:r>
      <w:r w:rsidR="00910C74" w:rsidRPr="007B47C9">
        <w:rPr>
          <w:rFonts w:ascii="黑体" w:eastAsia="黑体" w:hAnsi="黑体" w:hint="eastAsia"/>
          <w:b/>
          <w:sz w:val="48"/>
          <w:szCs w:val="48"/>
        </w:rPr>
        <w:t>通知</w:t>
      </w:r>
    </w:p>
    <w:p w:rsidR="00211F20" w:rsidRDefault="0016245F" w:rsidP="00910C74">
      <w:pPr>
        <w:widowControl w:val="0"/>
        <w:adjustRightInd/>
        <w:snapToGrid/>
        <w:spacing w:after="0" w:line="360" w:lineRule="auto"/>
        <w:jc w:val="both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校属各单位：</w:t>
      </w:r>
    </w:p>
    <w:p w:rsidR="00211F20" w:rsidRDefault="0016245F" w:rsidP="00910C74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为深入贯彻落实《高等学校体育工作基本标准》（教体艺</w:t>
      </w:r>
      <w:r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>[2014]4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号）和《河南省普通高等学校体育工作十项规定》（教体卫艺</w:t>
      </w:r>
      <w:r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>[2013]787</w:t>
      </w:r>
      <w:r w:rsidR="00910C74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号）文件精神，全面推动阳光体育运动在我校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深入开展，丰富校园体育文化生活，培养大学生终身体育意识，</w:t>
      </w:r>
      <w:r w:rsidR="003977A0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促进学生身心全面发展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学校研究决定于</w:t>
      </w:r>
      <w:r w:rsidR="0081504A"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>1</w:t>
      </w:r>
      <w:r w:rsidR="0081504A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月</w:t>
      </w:r>
      <w:r w:rsidR="0081504A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25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日举办</w:t>
      </w:r>
      <w:r w:rsidR="003977A0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"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河南理工大学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首届‘好学杯’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新生篮球赛”。</w:t>
      </w:r>
    </w:p>
    <w:p w:rsidR="00211F20" w:rsidRDefault="0016245F" w:rsidP="00910C74">
      <w:pPr>
        <w:pStyle w:val="a6"/>
        <w:spacing w:before="0" w:beforeAutospacing="0" w:after="0" w:afterAutospacing="0" w:line="360" w:lineRule="auto"/>
        <w:ind w:firstLineChars="200" w:firstLine="640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希望各学院接到通知后，认真做好赛会宣传、选拔组队、报名参赛</w:t>
      </w:r>
      <w:r w:rsidR="003977A0"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（报名方法详见竞赛规程）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等各项工作，力争运动成绩和精神文明双丰收。</w:t>
      </w:r>
    </w:p>
    <w:p w:rsidR="00211F20" w:rsidRDefault="0016245F" w:rsidP="00910C74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如有未尽事宜，请咨询校体育运动委员会办公室。</w:t>
      </w:r>
    </w:p>
    <w:p w:rsidR="00211F20" w:rsidRDefault="0016245F" w:rsidP="00910C74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联系人：闫海莲（</w:t>
      </w:r>
      <w:r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>3981007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，</w:t>
      </w:r>
      <w:r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>15039108577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）</w:t>
      </w:r>
    </w:p>
    <w:p w:rsidR="003977A0" w:rsidRDefault="0016245F" w:rsidP="00910C74">
      <w:pPr>
        <w:spacing w:line="360" w:lineRule="auto"/>
        <w:ind w:firstLineChars="600" w:firstLine="192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郭建营（18839108829）</w:t>
      </w:r>
    </w:p>
    <w:p w:rsidR="00211F20" w:rsidRDefault="0016245F" w:rsidP="00910C74">
      <w:pPr>
        <w:spacing w:line="360" w:lineRule="auto"/>
        <w:jc w:val="center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 xml:space="preserve">                         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河南理工大学体育运动委员会</w:t>
      </w:r>
    </w:p>
    <w:p w:rsidR="00910C74" w:rsidRDefault="0016245F" w:rsidP="00910C74">
      <w:pPr>
        <w:spacing w:line="360" w:lineRule="auto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 xml:space="preserve">                      </w:t>
      </w:r>
      <w:r w:rsidR="00910C74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 xml:space="preserve">          </w:t>
      </w:r>
      <w:r w:rsidR="00D618B1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2016年</w:t>
      </w:r>
      <w:r w:rsidR="00862494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10</w:t>
      </w:r>
      <w:r w:rsidR="00D618B1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月</w:t>
      </w:r>
      <w:r w:rsidR="00862494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19</w:t>
      </w:r>
      <w:r w:rsidR="00D618B1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日</w:t>
      </w:r>
    </w:p>
    <w:p w:rsidR="00211F20" w:rsidRDefault="0016245F" w:rsidP="00910C74">
      <w:pPr>
        <w:spacing w:line="360" w:lineRule="auto"/>
        <w:rPr>
          <w:rFonts w:ascii="仿宋_GB2312" w:eastAsia="仿宋_GB2312" w:hAnsi="宋体" w:cs="Times New Roman"/>
          <w:b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color w:val="000000"/>
          <w:kern w:val="2"/>
          <w:sz w:val="32"/>
          <w:szCs w:val="32"/>
        </w:rPr>
        <w:t>附件</w:t>
      </w:r>
      <w:r w:rsidR="00910C74">
        <w:rPr>
          <w:rFonts w:ascii="仿宋_GB2312" w:eastAsia="仿宋_GB2312" w:hAnsi="宋体" w:cs="Times New Roman" w:hint="eastAsia"/>
          <w:b/>
          <w:color w:val="000000"/>
          <w:kern w:val="2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b/>
          <w:color w:val="000000"/>
          <w:kern w:val="2"/>
          <w:sz w:val="32"/>
          <w:szCs w:val="32"/>
        </w:rPr>
        <w:t>：</w:t>
      </w:r>
      <w:r w:rsidR="003977A0" w:rsidRPr="003977A0">
        <w:rPr>
          <w:rFonts w:ascii="仿宋_GB2312" w:eastAsia="仿宋_GB2312" w:hAnsi="宋体" w:cs="Times New Roman" w:hint="eastAsia"/>
          <w:b/>
          <w:bCs/>
          <w:color w:val="000000"/>
          <w:kern w:val="2"/>
          <w:sz w:val="32"/>
          <w:szCs w:val="32"/>
        </w:rPr>
        <w:t>河南理工大学首届“好学杯”新生篮球赛</w:t>
      </w:r>
      <w:r>
        <w:rPr>
          <w:rFonts w:ascii="仿宋_GB2312" w:eastAsia="仿宋_GB2312" w:hAnsi="宋体" w:cs="Times New Roman" w:hint="eastAsia"/>
          <w:b/>
          <w:color w:val="000000"/>
          <w:kern w:val="2"/>
          <w:sz w:val="32"/>
          <w:szCs w:val="32"/>
        </w:rPr>
        <w:t>竞赛规程</w:t>
      </w:r>
    </w:p>
    <w:p w:rsidR="00910C74" w:rsidRPr="00910C74" w:rsidRDefault="00910C74" w:rsidP="00910C74">
      <w:pPr>
        <w:spacing w:line="360" w:lineRule="auto"/>
        <w:rPr>
          <w:rFonts w:ascii="仿宋_GB2312" w:eastAsia="仿宋_GB2312" w:hAnsi="宋体" w:cs="Times New Roman"/>
          <w:b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color w:val="000000"/>
          <w:kern w:val="2"/>
          <w:sz w:val="32"/>
          <w:szCs w:val="32"/>
        </w:rPr>
        <w:t>附件2：</w:t>
      </w:r>
      <w:r>
        <w:rPr>
          <w:rFonts w:ascii="仿宋_GB2312" w:eastAsia="仿宋_GB2312" w:hAnsi="宋体" w:cs="Times New Roman" w:hint="eastAsia"/>
          <w:b/>
          <w:kern w:val="2"/>
          <w:sz w:val="32"/>
          <w:szCs w:val="32"/>
        </w:rPr>
        <w:t>河南理工大学首届‘好学杯’新生篮球</w:t>
      </w:r>
      <w:r w:rsidRPr="00910C74">
        <w:rPr>
          <w:rFonts w:ascii="仿宋_GB2312" w:eastAsia="仿宋_GB2312" w:hAnsi="宋体" w:cs="Times New Roman" w:hint="eastAsia"/>
          <w:b/>
          <w:kern w:val="2"/>
          <w:sz w:val="32"/>
          <w:szCs w:val="32"/>
        </w:rPr>
        <w:t>赛报名表</w:t>
      </w:r>
    </w:p>
    <w:p w:rsidR="00910C74" w:rsidRPr="00910C74" w:rsidRDefault="00910C74" w:rsidP="00910C74">
      <w:pPr>
        <w:spacing w:line="360" w:lineRule="auto"/>
        <w:rPr>
          <w:rFonts w:ascii="黑体" w:eastAsia="黑体" w:hAnsi="黑体" w:cs="Times New Roman"/>
          <w:b/>
          <w:color w:val="000000"/>
          <w:kern w:val="2"/>
          <w:sz w:val="32"/>
          <w:szCs w:val="32"/>
        </w:rPr>
      </w:pPr>
      <w:r w:rsidRPr="00910C74">
        <w:rPr>
          <w:rFonts w:ascii="黑体" w:eastAsia="黑体" w:hAnsi="黑体" w:cs="Times New Roman" w:hint="eastAsia"/>
          <w:b/>
          <w:color w:val="000000"/>
          <w:kern w:val="2"/>
          <w:sz w:val="32"/>
          <w:szCs w:val="32"/>
        </w:rPr>
        <w:lastRenderedPageBreak/>
        <w:t>附件1：</w:t>
      </w:r>
    </w:p>
    <w:p w:rsidR="003977A0" w:rsidRPr="003977A0" w:rsidRDefault="003977A0" w:rsidP="00910C74">
      <w:pPr>
        <w:spacing w:line="276" w:lineRule="auto"/>
        <w:rPr>
          <w:rFonts w:ascii="黑体" w:eastAsia="黑体" w:hAnsi="宋体" w:cs="Times New Roman"/>
          <w:b/>
          <w:kern w:val="2"/>
          <w:sz w:val="44"/>
          <w:szCs w:val="44"/>
        </w:rPr>
      </w:pPr>
      <w:r w:rsidRPr="003977A0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河南理工大学首届“好学杯”新生篮球赛</w:t>
      </w:r>
    </w:p>
    <w:p w:rsidR="00211F20" w:rsidRPr="003977A0" w:rsidRDefault="00307119" w:rsidP="003977A0">
      <w:pPr>
        <w:spacing w:line="276" w:lineRule="auto"/>
        <w:rPr>
          <w:rFonts w:ascii="方正小标宋简体" w:eastAsia="方正小标宋简体" w:hAnsi="宋体"/>
          <w:b/>
          <w:bCs/>
          <w:color w:val="000000"/>
          <w:sz w:val="48"/>
          <w:szCs w:val="48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一、竞赛日期</w:t>
      </w:r>
    </w:p>
    <w:p w:rsidR="00211F20" w:rsidRDefault="0016245F" w:rsidP="003F5608">
      <w:pPr>
        <w:spacing w:line="276" w:lineRule="auto"/>
        <w:ind w:firstLineChars="200" w:firstLine="64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>2016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0月</w:t>
      </w:r>
      <w:r w:rsidR="0081504A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25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日</w:t>
      </w:r>
      <w:r w:rsidR="00307119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—</w:t>
      </w:r>
      <w:r w:rsidR="0081504A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11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月</w:t>
      </w:r>
      <w:r w:rsidR="0081504A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0日</w:t>
      </w:r>
    </w:p>
    <w:p w:rsidR="00307119" w:rsidRDefault="0016245F" w:rsidP="003F5608">
      <w:pPr>
        <w:spacing w:line="276" w:lineRule="auto"/>
        <w:rPr>
          <w:rFonts w:ascii="黑体" w:eastAsia="黑体" w:hAnsi="宋体" w:cs="Times New Roman"/>
          <w:b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二、竞赛地点</w:t>
      </w:r>
    </w:p>
    <w:p w:rsidR="00211F20" w:rsidRDefault="0016245F" w:rsidP="003F5608">
      <w:pPr>
        <w:spacing w:line="276" w:lineRule="auto"/>
        <w:ind w:firstLineChars="200" w:firstLine="64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学校西区塑胶篮球场</w:t>
      </w:r>
    </w:p>
    <w:p w:rsidR="00211F20" w:rsidRDefault="0016245F" w:rsidP="003F5608">
      <w:pPr>
        <w:spacing w:line="276" w:lineRule="auto"/>
        <w:rPr>
          <w:rFonts w:ascii="黑体" w:eastAsia="黑体" w:hAnsi="宋体" w:cs="Times New Roman"/>
          <w:b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三、举办单位：</w:t>
      </w:r>
    </w:p>
    <w:p w:rsidR="00211F20" w:rsidRDefault="0016245F" w:rsidP="003F5608">
      <w:pPr>
        <w:spacing w:line="276" w:lineRule="auto"/>
        <w:ind w:firstLineChars="200" w:firstLine="640"/>
        <w:outlineLvl w:val="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（一）主办单位：河南理工大学体育运动委员会</w:t>
      </w:r>
    </w:p>
    <w:p w:rsidR="00211F20" w:rsidRDefault="0016245F" w:rsidP="003F5608">
      <w:pPr>
        <w:spacing w:line="276" w:lineRule="auto"/>
        <w:ind w:firstLineChars="200" w:firstLine="640"/>
        <w:rPr>
          <w:rFonts w:ascii="仿宋_GB2312" w:eastAsia="仿宋_GB2312" w:hAnsi="宋体" w:cs="Times New Roman"/>
          <w:b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（二）承办单位：体育运动委员会办公室</w:t>
      </w:r>
    </w:p>
    <w:p w:rsidR="00211F20" w:rsidRDefault="0016245F" w:rsidP="003F5608">
      <w:pPr>
        <w:spacing w:line="276" w:lineRule="auto"/>
        <w:ind w:firstLineChars="850" w:firstLine="272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体育学院（太极拳学院）</w:t>
      </w:r>
    </w:p>
    <w:p w:rsidR="00211F20" w:rsidRDefault="0016245F" w:rsidP="003F5608">
      <w:pPr>
        <w:spacing w:line="276" w:lineRule="auto"/>
        <w:ind w:firstLineChars="850" w:firstLine="272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体育场馆中心</w:t>
      </w:r>
    </w:p>
    <w:p w:rsidR="00211F20" w:rsidRDefault="0016245F" w:rsidP="003F5608">
      <w:pPr>
        <w:spacing w:line="276" w:lineRule="auto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四、竞赛规则及要求：</w:t>
      </w:r>
    </w:p>
    <w:p w:rsidR="00211F20" w:rsidRDefault="0016245F" w:rsidP="003F5608">
      <w:pPr>
        <w:spacing w:line="276" w:lineRule="auto"/>
        <w:ind w:leftChars="300" w:left="66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（一）比赛规则</w:t>
      </w:r>
    </w:p>
    <w:p w:rsidR="00211F20" w:rsidRDefault="0016245F" w:rsidP="007B47C9">
      <w:pPr>
        <w:spacing w:line="276" w:lineRule="auto"/>
        <w:ind w:leftChars="300" w:left="660" w:firstLineChars="150" w:firstLine="48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全场比赛，比赛采用最新2014年FIBA篮球规则。注：比赛分四节，每节10分钟毛时间，最后两分钟净时间。罚球和暂停停表。</w:t>
      </w:r>
    </w:p>
    <w:p w:rsidR="00211F20" w:rsidRDefault="0016245F" w:rsidP="003F5608">
      <w:pPr>
        <w:numPr>
          <w:ilvl w:val="0"/>
          <w:numId w:val="1"/>
        </w:numPr>
        <w:spacing w:line="276" w:lineRule="auto"/>
        <w:ind w:leftChars="300" w:left="66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参赛对象</w:t>
      </w:r>
    </w:p>
    <w:p w:rsidR="00211F20" w:rsidRDefault="0016245F" w:rsidP="003F5608">
      <w:pPr>
        <w:spacing w:line="276" w:lineRule="auto"/>
        <w:ind w:left="660" w:firstLineChars="200" w:firstLine="64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bookmarkStart w:id="0" w:name="_GoBack"/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在校大一新生（男</w:t>
      </w:r>
      <w:r w:rsidR="0081504A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生、女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生），每个学院可以</w:t>
      </w:r>
      <w:r w:rsidR="002F5FA5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报男、女各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一个队</w:t>
      </w:r>
      <w:r w:rsidR="00307119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学院学生人数较多的学院，可以提出多支球队参赛的申请，同意后可报2个或3个球队参赛。注：高水平运动员不参赛</w:t>
      </w:r>
      <w:r w:rsidR="00307119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</w:p>
    <w:bookmarkEnd w:id="0"/>
    <w:p w:rsidR="00307119" w:rsidRDefault="00307119" w:rsidP="003F5608">
      <w:pPr>
        <w:numPr>
          <w:ilvl w:val="0"/>
          <w:numId w:val="1"/>
        </w:numPr>
        <w:spacing w:line="276" w:lineRule="auto"/>
        <w:ind w:leftChars="300" w:left="66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lastRenderedPageBreak/>
        <w:t>参赛要求</w:t>
      </w:r>
    </w:p>
    <w:p w:rsidR="0095427C" w:rsidRDefault="0095427C" w:rsidP="0095427C">
      <w:pPr>
        <w:spacing w:line="276" w:lineRule="auto"/>
        <w:ind w:firstLineChars="350" w:firstLine="112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1.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 xml:space="preserve"> </w:t>
      </w:r>
      <w:r w:rsidR="0016245F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每队10-12人</w:t>
      </w:r>
      <w:r w:rsidR="00307119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，</w:t>
      </w:r>
      <w:r w:rsidR="0016245F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低于10人不能组队</w:t>
      </w:r>
      <w:r w:rsidR="00307119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</w:p>
    <w:p w:rsidR="0095427C" w:rsidRDefault="0095427C" w:rsidP="0095427C">
      <w:pPr>
        <w:spacing w:line="276" w:lineRule="auto"/>
        <w:ind w:firstLineChars="350" w:firstLine="112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 xml:space="preserve">2. </w:t>
      </w:r>
      <w:r w:rsidR="0016245F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至少有两套篮球服</w:t>
      </w:r>
      <w:r w:rsidR="00307119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，颜色一深一浅，</w:t>
      </w:r>
      <w:r w:rsidR="0016245F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赛前两队沟通好比赛服的颜色</w:t>
      </w:r>
      <w:r w:rsidR="00307119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</w:p>
    <w:p w:rsidR="0095427C" w:rsidRDefault="0095427C" w:rsidP="0095427C">
      <w:pPr>
        <w:spacing w:line="276" w:lineRule="auto"/>
        <w:ind w:firstLineChars="350" w:firstLine="112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3. 请各球队在</w:t>
      </w:r>
      <w:r w:rsidR="0016245F" w:rsidRPr="00307119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A4纸上贴本队照片，注明姓名和学院专业</w:t>
      </w:r>
      <w:r w:rsidR="003F5608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，抽签时统一交给赛事组委会</w:t>
      </w:r>
      <w:r w:rsidR="00307119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</w:p>
    <w:p w:rsidR="00211F20" w:rsidRPr="0095427C" w:rsidRDefault="0095427C" w:rsidP="0095427C">
      <w:pPr>
        <w:spacing w:line="276" w:lineRule="auto"/>
        <w:ind w:firstLineChars="350" w:firstLine="112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 xml:space="preserve">4. </w:t>
      </w:r>
      <w:r w:rsidR="0016245F" w:rsidRP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比赛时需带学生证和身份证。</w:t>
      </w:r>
    </w:p>
    <w:p w:rsidR="00307119" w:rsidRDefault="00307119" w:rsidP="003F5608">
      <w:pPr>
        <w:spacing w:line="276" w:lineRule="auto"/>
        <w:ind w:leftChars="300" w:left="66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（四）</w:t>
      </w:r>
      <w:r w:rsidR="0016245F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比赛押金</w:t>
      </w:r>
    </w:p>
    <w:p w:rsidR="00211F20" w:rsidRDefault="0016245F" w:rsidP="003F5608">
      <w:pPr>
        <w:spacing w:line="276" w:lineRule="auto"/>
        <w:ind w:leftChars="300" w:left="660" w:firstLineChars="200" w:firstLine="64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每队需要缴纳600</w:t>
      </w:r>
      <w:r w:rsidR="00307119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元的押金。如果比赛中出现无故弃权、消极比赛、打架、侮辱性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语言、辱骂裁判和弄虚作假等现象，将根据情况对该队做出相应的处罚</w:t>
      </w:r>
      <w:r w:rsidR="00307119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顺利完成整个比赛，没有不文明的情况发生，押金如数退还。</w:t>
      </w:r>
    </w:p>
    <w:p w:rsidR="00307119" w:rsidRDefault="00307119" w:rsidP="003F5608">
      <w:pPr>
        <w:spacing w:line="276" w:lineRule="auto"/>
        <w:ind w:leftChars="300" w:left="66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（五）</w:t>
      </w:r>
      <w:r w:rsidR="0016245F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奖励办法</w:t>
      </w:r>
    </w:p>
    <w:p w:rsidR="00211F20" w:rsidRDefault="002F5FA5" w:rsidP="002F5FA5">
      <w:pPr>
        <w:spacing w:line="276" w:lineRule="auto"/>
        <w:ind w:leftChars="300" w:left="660" w:firstLineChars="150" w:firstLine="48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1．</w:t>
      </w:r>
      <w:r w:rsidR="00307119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比赛设一、二 、三等奖。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比赛第</w:t>
      </w:r>
      <w:r w:rsidR="0016245F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1、2名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球队为一等奖</w:t>
      </w:r>
      <w:r w:rsidR="0016245F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、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比赛第</w:t>
      </w:r>
      <w:r w:rsidR="0016245F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3、4、5名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为二等奖</w:t>
      </w:r>
      <w:r w:rsidR="0016245F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、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比赛第</w:t>
      </w:r>
      <w:r w:rsidR="0016245F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6、7、8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名为三等奖。获奖</w:t>
      </w:r>
      <w:r w:rsid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球队</w:t>
      </w:r>
      <w:r w:rsidR="009104AB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均有奖杯和奖品</w:t>
      </w:r>
      <w:r w:rsidR="0016245F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</w:p>
    <w:p w:rsidR="002F5FA5" w:rsidRDefault="002F5FA5" w:rsidP="002F5FA5">
      <w:pPr>
        <w:spacing w:line="276" w:lineRule="auto"/>
        <w:ind w:leftChars="300" w:left="660" w:firstLineChars="150" w:firstLine="48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2.参赛对数不足八个队者，减一录取名次。</w:t>
      </w:r>
    </w:p>
    <w:p w:rsidR="00211F20" w:rsidRDefault="0016245F" w:rsidP="003F5608">
      <w:pPr>
        <w:spacing w:line="276" w:lineRule="auto"/>
        <w:rPr>
          <w:rFonts w:ascii="黑体" w:eastAsia="黑体" w:hAnsi="宋体" w:cs="Times New Roman"/>
          <w:b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五、裁判员培训和遴选办法</w:t>
      </w:r>
    </w:p>
    <w:p w:rsidR="00211F20" w:rsidRDefault="0016245F" w:rsidP="003F5608">
      <w:pPr>
        <w:spacing w:line="276" w:lineRule="auto"/>
        <w:ind w:leftChars="250" w:left="550" w:firstLineChars="200" w:firstLine="640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为了</w:t>
      </w:r>
      <w:r w:rsid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保证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比赛能够高质量、顺利的进行，</w:t>
      </w:r>
      <w:r w:rsid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需要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培养和遴选一批技术过硬的篮球裁判</w:t>
      </w:r>
      <w:r w:rsid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。请各个学院积极推荐学生参与裁判工作。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表现突出的</w:t>
      </w:r>
      <w:r w:rsid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学生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裁判员</w:t>
      </w:r>
      <w:r w:rsid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有机会参加焦作市以及河南省的篮球比赛的</w:t>
      </w:r>
      <w:r w:rsid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裁判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工作</w:t>
      </w:r>
      <w:r w:rsidR="0095427C"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，并颁发相应等级证书</w:t>
      </w:r>
      <w:r>
        <w:rPr>
          <w:rFonts w:ascii="仿宋_GB2312" w:eastAsia="仿宋_GB2312" w:hAnsi="宋体" w:cs="Times New Roman" w:hint="eastAsia"/>
          <w:color w:val="000000"/>
          <w:kern w:val="2"/>
          <w:sz w:val="32"/>
          <w:szCs w:val="32"/>
        </w:rPr>
        <w:t>。</w:t>
      </w:r>
    </w:p>
    <w:p w:rsidR="00211F20" w:rsidRPr="008D7E8C" w:rsidRDefault="0016245F" w:rsidP="00910C74">
      <w:pPr>
        <w:spacing w:line="276" w:lineRule="auto"/>
        <w:ind w:firstLineChars="150" w:firstLine="482"/>
        <w:rPr>
          <w:rFonts w:ascii="仿宋_GB2312" w:eastAsia="仿宋_GB2312" w:hAnsi="宋体" w:cs="Times New Roman"/>
          <w:b/>
          <w:kern w:val="2"/>
          <w:sz w:val="32"/>
          <w:szCs w:val="32"/>
        </w:rPr>
      </w:pPr>
      <w:r w:rsidRPr="008D7E8C">
        <w:rPr>
          <w:rFonts w:ascii="仿宋_GB2312" w:eastAsia="仿宋_GB2312" w:hAnsi="宋体" w:cs="Times New Roman" w:hint="eastAsia"/>
          <w:b/>
          <w:kern w:val="2"/>
          <w:sz w:val="32"/>
          <w:szCs w:val="32"/>
        </w:rPr>
        <w:lastRenderedPageBreak/>
        <w:t>报名截止日期10月</w:t>
      </w:r>
      <w:r w:rsidR="002F5FA5" w:rsidRPr="008D7E8C">
        <w:rPr>
          <w:rFonts w:ascii="仿宋_GB2312" w:eastAsia="仿宋_GB2312" w:hAnsi="宋体" w:cs="Times New Roman" w:hint="eastAsia"/>
          <w:b/>
          <w:kern w:val="2"/>
          <w:sz w:val="32"/>
          <w:szCs w:val="32"/>
        </w:rPr>
        <w:t>21</w:t>
      </w:r>
      <w:r w:rsidRPr="008D7E8C">
        <w:rPr>
          <w:rFonts w:ascii="仿宋_GB2312" w:eastAsia="仿宋_GB2312" w:hAnsi="宋体" w:cs="Times New Roman" w:hint="eastAsia"/>
          <w:b/>
          <w:kern w:val="2"/>
          <w:sz w:val="32"/>
          <w:szCs w:val="32"/>
        </w:rPr>
        <w:t>日晚</w:t>
      </w:r>
      <w:r w:rsidR="0095427C" w:rsidRPr="008D7E8C">
        <w:rPr>
          <w:rFonts w:ascii="仿宋_GB2312" w:eastAsia="仿宋_GB2312" w:hAnsi="宋体" w:cs="Times New Roman" w:hint="eastAsia"/>
          <w:b/>
          <w:kern w:val="2"/>
          <w:sz w:val="32"/>
          <w:szCs w:val="32"/>
        </w:rPr>
        <w:t>6</w:t>
      </w:r>
      <w:r w:rsidRPr="008D7E8C">
        <w:rPr>
          <w:rFonts w:ascii="仿宋_GB2312" w:eastAsia="仿宋_GB2312" w:hAnsi="宋体" w:cs="Times New Roman" w:hint="eastAsia"/>
          <w:b/>
          <w:kern w:val="2"/>
          <w:sz w:val="32"/>
          <w:szCs w:val="32"/>
        </w:rPr>
        <w:t>点。</w:t>
      </w:r>
    </w:p>
    <w:p w:rsidR="00211F20" w:rsidRDefault="0016245F" w:rsidP="003F5608">
      <w:pPr>
        <w:spacing w:line="276" w:lineRule="auto"/>
        <w:rPr>
          <w:rFonts w:ascii="黑体" w:eastAsia="黑体" w:hAnsi="宋体" w:cs="Times New Roman"/>
          <w:b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六、报名办法：</w:t>
      </w:r>
    </w:p>
    <w:p w:rsidR="008D7E8C" w:rsidRPr="008D7E8C" w:rsidRDefault="00E86D61" w:rsidP="008D7E8C">
      <w:pPr>
        <w:spacing w:line="276" w:lineRule="auto"/>
        <w:ind w:leftChars="250" w:left="550" w:firstLineChars="250" w:firstLine="550"/>
        <w:rPr>
          <w:rFonts w:ascii="仿宋_GB2312" w:eastAsia="仿宋_GB2312" w:hAnsi="宋体" w:cs="Times New Roman"/>
          <w:kern w:val="2"/>
          <w:sz w:val="32"/>
          <w:szCs w:val="32"/>
        </w:rPr>
      </w:pPr>
      <w:hyperlink r:id="rId8" w:history="1">
        <w:r w:rsidR="002F5FA5" w:rsidRPr="008D7E8C">
          <w:rPr>
            <w:rStyle w:val="a7"/>
            <w:rFonts w:ascii="仿宋_GB2312" w:eastAsia="仿宋_GB2312" w:hAnsi="宋体" w:cs="Times New Roman" w:hint="eastAsia"/>
            <w:color w:val="auto"/>
            <w:kern w:val="2"/>
            <w:sz w:val="32"/>
            <w:szCs w:val="32"/>
            <w:u w:val="none"/>
          </w:rPr>
          <w:t>各学院请务必于</w:t>
        </w:r>
        <w:r w:rsidR="002F5FA5" w:rsidRPr="008D7E8C">
          <w:rPr>
            <w:rStyle w:val="a7"/>
            <w:rFonts w:ascii="仿宋_GB2312" w:eastAsia="仿宋_GB2312" w:hAnsi="宋体" w:cs="Times New Roman"/>
            <w:color w:val="auto"/>
            <w:kern w:val="2"/>
            <w:sz w:val="32"/>
            <w:szCs w:val="32"/>
            <w:u w:val="none"/>
          </w:rPr>
          <w:t>10</w:t>
        </w:r>
        <w:r w:rsidR="002F5FA5" w:rsidRPr="008D7E8C">
          <w:rPr>
            <w:rStyle w:val="a7"/>
            <w:rFonts w:ascii="仿宋_GB2312" w:eastAsia="仿宋_GB2312" w:hAnsi="宋体" w:cs="Times New Roman" w:hint="eastAsia"/>
            <w:color w:val="auto"/>
            <w:kern w:val="2"/>
            <w:sz w:val="32"/>
            <w:szCs w:val="32"/>
            <w:u w:val="none"/>
          </w:rPr>
          <w:t>月21日下午</w:t>
        </w:r>
        <w:r w:rsidR="002F5FA5" w:rsidRPr="008D7E8C">
          <w:rPr>
            <w:rStyle w:val="a7"/>
            <w:rFonts w:ascii="仿宋_GB2312" w:eastAsia="仿宋_GB2312" w:hAnsi="宋体" w:cs="Times New Roman"/>
            <w:color w:val="auto"/>
            <w:kern w:val="2"/>
            <w:sz w:val="32"/>
            <w:szCs w:val="32"/>
            <w:u w:val="none"/>
          </w:rPr>
          <w:t>5:00</w:t>
        </w:r>
        <w:r w:rsidR="002F5FA5" w:rsidRPr="008D7E8C">
          <w:rPr>
            <w:rStyle w:val="a7"/>
            <w:rFonts w:ascii="仿宋_GB2312" w:eastAsia="仿宋_GB2312" w:hAnsi="宋体" w:cs="Times New Roman" w:hint="eastAsia"/>
            <w:color w:val="auto"/>
            <w:kern w:val="2"/>
            <w:sz w:val="32"/>
            <w:szCs w:val="32"/>
            <w:u w:val="none"/>
          </w:rPr>
          <w:t>前将比赛报名表电子文档（附件1）发至125451747@qq.com。</w:t>
        </w:r>
      </w:hyperlink>
    </w:p>
    <w:p w:rsidR="00211F20" w:rsidRDefault="0016245F" w:rsidP="00910C74">
      <w:pPr>
        <w:spacing w:line="276" w:lineRule="auto"/>
        <w:ind w:firstLineChars="150" w:firstLine="482"/>
        <w:rPr>
          <w:rFonts w:ascii="仿宋_GB2312" w:eastAsia="仿宋_GB2312" w:hAnsi="宋体" w:cs="Times New Roman"/>
          <w:b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color w:val="000000"/>
          <w:kern w:val="2"/>
          <w:sz w:val="32"/>
          <w:szCs w:val="32"/>
        </w:rPr>
        <w:t>报名咨询电话：郭建营18839108829</w:t>
      </w:r>
    </w:p>
    <w:p w:rsidR="003F5608" w:rsidRDefault="0016245F" w:rsidP="003F5608">
      <w:pPr>
        <w:spacing w:line="276" w:lineRule="auto"/>
        <w:rPr>
          <w:rFonts w:ascii="黑体" w:eastAsia="黑体" w:hAnsi="宋体" w:cs="Times New Roman"/>
          <w:b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七、本规程未尽事宜由河南理工大学体育运动委员会解释</w:t>
      </w:r>
    </w:p>
    <w:p w:rsidR="00211F20" w:rsidRDefault="003F5608" w:rsidP="003F5608">
      <w:pPr>
        <w:adjustRightInd/>
        <w:snapToGrid/>
        <w:spacing w:after="0" w:line="276" w:lineRule="auto"/>
        <w:rPr>
          <w:rFonts w:ascii="黑体" w:eastAsia="黑体" w:hAnsi="宋体" w:cs="Times New Roman"/>
          <w:b/>
          <w:kern w:val="2"/>
          <w:sz w:val="32"/>
          <w:szCs w:val="32"/>
        </w:rPr>
      </w:pPr>
      <w:r>
        <w:rPr>
          <w:rFonts w:ascii="黑体" w:eastAsia="黑体" w:hAnsi="宋体" w:cs="Times New Roman"/>
          <w:b/>
          <w:kern w:val="2"/>
          <w:sz w:val="32"/>
          <w:szCs w:val="32"/>
        </w:rPr>
        <w:br w:type="page"/>
      </w:r>
    </w:p>
    <w:p w:rsidR="009104AB" w:rsidRDefault="009104AB">
      <w:pPr>
        <w:spacing w:line="360" w:lineRule="auto"/>
        <w:rPr>
          <w:rFonts w:ascii="黑体" w:eastAsia="黑体" w:hAnsi="宋体" w:cs="Times New Roman"/>
          <w:b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lastRenderedPageBreak/>
        <w:t>附件</w:t>
      </w:r>
      <w:r w:rsidR="00D618B1">
        <w:rPr>
          <w:rFonts w:ascii="黑体" w:eastAsia="黑体" w:hAnsi="宋体" w:cs="Times New Roman" w:hint="eastAsia"/>
          <w:b/>
          <w:kern w:val="2"/>
          <w:sz w:val="32"/>
          <w:szCs w:val="32"/>
        </w:rPr>
        <w:t>１</w:t>
      </w: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：</w:t>
      </w:r>
    </w:p>
    <w:p w:rsidR="00211F20" w:rsidRDefault="00910C74" w:rsidP="00910C74">
      <w:pPr>
        <w:spacing w:line="360" w:lineRule="auto"/>
        <w:jc w:val="center"/>
        <w:rPr>
          <w:rFonts w:ascii="黑体" w:eastAsia="黑体" w:hAnsi="宋体" w:cs="Times New Roman"/>
          <w:b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/>
          <w:kern w:val="2"/>
          <w:sz w:val="32"/>
          <w:szCs w:val="32"/>
        </w:rPr>
        <w:t>河南理工大学首届‘好学杯’新生篮球</w:t>
      </w:r>
      <w:r w:rsidR="009104AB" w:rsidRPr="009104AB">
        <w:rPr>
          <w:rFonts w:ascii="黑体" w:eastAsia="黑体" w:hAnsi="宋体" w:cs="Times New Roman" w:hint="eastAsia"/>
          <w:b/>
          <w:kern w:val="2"/>
          <w:sz w:val="32"/>
          <w:szCs w:val="32"/>
        </w:rPr>
        <w:t>赛</w:t>
      </w:r>
      <w:r w:rsidR="009104AB">
        <w:rPr>
          <w:rFonts w:ascii="黑体" w:eastAsia="黑体" w:hAnsi="宋体" w:cs="Times New Roman" w:hint="eastAsia"/>
          <w:b/>
          <w:kern w:val="2"/>
          <w:sz w:val="32"/>
          <w:szCs w:val="32"/>
        </w:rPr>
        <w:t>报名表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2126"/>
        <w:gridCol w:w="2126"/>
        <w:gridCol w:w="2050"/>
      </w:tblGrid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16245F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32"/>
                <w:szCs w:val="32"/>
              </w:rPr>
              <w:t>号码</w:t>
            </w:r>
          </w:p>
        </w:tc>
        <w:tc>
          <w:tcPr>
            <w:tcW w:w="1276" w:type="dxa"/>
            <w:vAlign w:val="center"/>
          </w:tcPr>
          <w:p w:rsidR="00211F20" w:rsidRDefault="0016245F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211F20" w:rsidRDefault="0016245F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32"/>
                <w:szCs w:val="32"/>
              </w:rPr>
              <w:t>专业班级</w:t>
            </w:r>
          </w:p>
        </w:tc>
        <w:tc>
          <w:tcPr>
            <w:tcW w:w="2126" w:type="dxa"/>
            <w:vAlign w:val="center"/>
          </w:tcPr>
          <w:p w:rsidR="00211F20" w:rsidRDefault="0016245F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32"/>
                <w:szCs w:val="32"/>
              </w:rPr>
              <w:t>学号</w:t>
            </w:r>
          </w:p>
        </w:tc>
        <w:tc>
          <w:tcPr>
            <w:tcW w:w="2050" w:type="dxa"/>
            <w:vAlign w:val="center"/>
          </w:tcPr>
          <w:p w:rsidR="00211F20" w:rsidRDefault="0016245F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2"/>
                <w:sz w:val="32"/>
                <w:szCs w:val="32"/>
              </w:rPr>
              <w:t>联系方式</w:t>
            </w: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74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87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211F20" w:rsidTr="00DF4C3F">
        <w:trPr>
          <w:trHeight w:val="499"/>
        </w:trPr>
        <w:tc>
          <w:tcPr>
            <w:tcW w:w="959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 w:rsidR="00211F20" w:rsidRDefault="00211F20" w:rsidP="00DF4C3F">
            <w:pPr>
              <w:jc w:val="center"/>
              <w:rPr>
                <w:rFonts w:ascii="仿宋_GB2312" w:eastAsia="仿宋_GB2312" w:hAnsi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 w:rsidR="00211F20" w:rsidRDefault="00211F20" w:rsidP="00D618B1">
      <w:pPr>
        <w:widowControl w:val="0"/>
        <w:adjustRightInd/>
        <w:snapToGrid/>
        <w:spacing w:after="0" w:line="660" w:lineRule="exact"/>
        <w:jc w:val="both"/>
        <w:rPr>
          <w:rFonts w:ascii="仿宋_GB2312" w:eastAsia="仿宋_GB2312" w:hAnsi="宋体" w:cs="Times New Roman"/>
          <w:color w:val="000000"/>
          <w:kern w:val="2"/>
          <w:sz w:val="32"/>
          <w:szCs w:val="32"/>
        </w:rPr>
      </w:pPr>
    </w:p>
    <w:sectPr w:rsidR="00211F20" w:rsidSect="00211F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EC" w:rsidRDefault="00EE2BEC" w:rsidP="00910C74">
      <w:pPr>
        <w:spacing w:after="0"/>
      </w:pPr>
      <w:r>
        <w:separator/>
      </w:r>
    </w:p>
  </w:endnote>
  <w:endnote w:type="continuationSeparator" w:id="0">
    <w:p w:rsidR="00EE2BEC" w:rsidRDefault="00EE2BEC" w:rsidP="00910C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EC" w:rsidRDefault="00EE2BEC" w:rsidP="00910C74">
      <w:pPr>
        <w:spacing w:after="0"/>
      </w:pPr>
      <w:r>
        <w:separator/>
      </w:r>
    </w:p>
  </w:footnote>
  <w:footnote w:type="continuationSeparator" w:id="0">
    <w:p w:rsidR="00EE2BEC" w:rsidRDefault="00EE2BEC" w:rsidP="00910C7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73A2"/>
    <w:multiLevelType w:val="hybridMultilevel"/>
    <w:tmpl w:val="2DE2BEC8"/>
    <w:lvl w:ilvl="0" w:tplc="8F7E72B6">
      <w:start w:val="1"/>
      <w:numFmt w:val="decimal"/>
      <w:lvlText w:val="%1．"/>
      <w:lvlJc w:val="left"/>
      <w:pPr>
        <w:ind w:left="1860" w:hanging="7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>
    <w:nsid w:val="37D65952"/>
    <w:multiLevelType w:val="hybridMultilevel"/>
    <w:tmpl w:val="9F8AE422"/>
    <w:lvl w:ilvl="0" w:tplc="8BF0FC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7FE030B"/>
    <w:multiLevelType w:val="singleLevel"/>
    <w:tmpl w:val="57FE030B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706769AE"/>
    <w:multiLevelType w:val="hybridMultilevel"/>
    <w:tmpl w:val="EA661126"/>
    <w:lvl w:ilvl="0" w:tplc="5E6A960C">
      <w:start w:val="1"/>
      <w:numFmt w:val="decimal"/>
      <w:lvlText w:val="%1."/>
      <w:lvlJc w:val="left"/>
      <w:pPr>
        <w:ind w:left="1860" w:hanging="7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CA4"/>
    <w:rsid w:val="00162246"/>
    <w:rsid w:val="0016245F"/>
    <w:rsid w:val="00211F20"/>
    <w:rsid w:val="002F5FA5"/>
    <w:rsid w:val="00307119"/>
    <w:rsid w:val="00323B43"/>
    <w:rsid w:val="003432D4"/>
    <w:rsid w:val="003977A0"/>
    <w:rsid w:val="003B1C66"/>
    <w:rsid w:val="003D37D8"/>
    <w:rsid w:val="003F5608"/>
    <w:rsid w:val="00426133"/>
    <w:rsid w:val="004358AB"/>
    <w:rsid w:val="00465BFE"/>
    <w:rsid w:val="0048521F"/>
    <w:rsid w:val="004B5835"/>
    <w:rsid w:val="004D0DBF"/>
    <w:rsid w:val="00557F7C"/>
    <w:rsid w:val="00585D5B"/>
    <w:rsid w:val="006666F5"/>
    <w:rsid w:val="006924BD"/>
    <w:rsid w:val="006D2997"/>
    <w:rsid w:val="00700EA9"/>
    <w:rsid w:val="0076122B"/>
    <w:rsid w:val="007A37C7"/>
    <w:rsid w:val="007B47C9"/>
    <w:rsid w:val="0081504A"/>
    <w:rsid w:val="00862494"/>
    <w:rsid w:val="00896997"/>
    <w:rsid w:val="008B7726"/>
    <w:rsid w:val="008D7E8C"/>
    <w:rsid w:val="009104AB"/>
    <w:rsid w:val="00910C74"/>
    <w:rsid w:val="0095427C"/>
    <w:rsid w:val="00A77312"/>
    <w:rsid w:val="00A9368E"/>
    <w:rsid w:val="00B524D7"/>
    <w:rsid w:val="00D31D50"/>
    <w:rsid w:val="00D618B1"/>
    <w:rsid w:val="00D73AD9"/>
    <w:rsid w:val="00DF4C3F"/>
    <w:rsid w:val="00E51519"/>
    <w:rsid w:val="00E56683"/>
    <w:rsid w:val="00E62C6B"/>
    <w:rsid w:val="00E83F93"/>
    <w:rsid w:val="00E86D61"/>
    <w:rsid w:val="00EE2BEC"/>
    <w:rsid w:val="081E36F3"/>
    <w:rsid w:val="7BB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11F2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11F2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11F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rsid w:val="00211F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211F2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211F2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11F20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11F20"/>
    <w:rPr>
      <w:rFonts w:ascii="Tahoma" w:hAnsi="Tahoma"/>
    </w:rPr>
  </w:style>
  <w:style w:type="paragraph" w:customStyle="1" w:styleId="1">
    <w:name w:val="列出段落1"/>
    <w:basedOn w:val="a"/>
    <w:uiPriority w:val="34"/>
    <w:qFormat/>
    <w:rsid w:val="00211F20"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3071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23398;&#38498;&#35831;&#21153;&#24517;&#20110;10&#26376;21&#26085;&#19979;&#21320;5:00&#21069;&#23558;&#27604;&#36187;&#25253;&#21517;&#34920;&#30005;&#23376;&#25991;&#26723;&#65288;&#38468;&#20214;1&#65289;&#21457;&#33267;125451747@qq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</Words>
  <Characters>1305</Characters>
  <Application>Microsoft Office Word</Application>
  <DocSecurity>0</DocSecurity>
  <Lines>10</Lines>
  <Paragraphs>3</Paragraphs>
  <ScaleCrop>false</ScaleCrop>
  <Company>CHINA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2016-10-25T00:52:00Z</dcterms:created>
  <dcterms:modified xsi:type="dcterms:W3CDTF">2016-10-25T00:52:00Z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